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877C" w14:textId="77777777" w:rsidR="00B90B26" w:rsidRDefault="00000000">
      <w:pPr>
        <w:pStyle w:val="Name"/>
      </w:pPr>
      <w:r>
        <w:t>Brandon Thweatt</w:t>
      </w:r>
    </w:p>
    <w:p w14:paraId="5DB1A352" w14:textId="77777777" w:rsidR="00A31982" w:rsidRPr="00A31982" w:rsidRDefault="00A31982">
      <w:pPr>
        <w:pStyle w:val="Contact"/>
        <w:rPr>
          <w:b/>
          <w:bCs/>
          <w:i w:val="0"/>
          <w:iCs w:val="0"/>
          <w:sz w:val="28"/>
          <w:szCs w:val="28"/>
        </w:rPr>
      </w:pPr>
      <w:r w:rsidRPr="00A31982">
        <w:rPr>
          <w:b/>
          <w:bCs/>
          <w:i w:val="0"/>
          <w:iCs w:val="0"/>
          <w:sz w:val="28"/>
          <w:szCs w:val="28"/>
        </w:rPr>
        <w:t>Senior Microsoft Dynamics 365 CRM Developer</w:t>
      </w:r>
    </w:p>
    <w:p w14:paraId="02D363A0" w14:textId="77777777" w:rsidR="00B90B26" w:rsidRDefault="00B90B26">
      <w:pPr>
        <w:pStyle w:val="Contact"/>
      </w:pPr>
      <w:hyperlink r:id="rId5" w:history="1">
        <w:r>
          <w:t>bthweatt23@gmail.com</w:t>
        </w:r>
      </w:hyperlink>
      <w:r w:rsidR="00000000">
        <w:t xml:space="preserve"> | </w:t>
      </w:r>
      <w:hyperlink r:id="rId6" w:history="1">
        <w:r>
          <w:t>linkedin.com/in/</w:t>
        </w:r>
        <w:proofErr w:type="spellStart"/>
        <w:r>
          <w:t>bthweatt</w:t>
        </w:r>
        <w:proofErr w:type="spellEnd"/>
      </w:hyperlink>
    </w:p>
    <w:p w14:paraId="02A194A5" w14:textId="77777777" w:rsidR="00B90B26" w:rsidRDefault="00B90B26">
      <w:pPr>
        <w:pStyle w:val="Contact"/>
      </w:pPr>
      <w:hyperlink r:id="rId7" w:history="1">
        <w:r>
          <w:t>www.brandonthweatt.com</w:t>
        </w:r>
      </w:hyperlink>
    </w:p>
    <w:p w14:paraId="0BD0352B" w14:textId="77777777" w:rsidR="00B90B26" w:rsidRDefault="00000000">
      <w:pPr>
        <w:pStyle w:val="Contact"/>
      </w:pPr>
      <w:r>
        <w:t>Atlanta, GA, USA | 678-787-1910</w:t>
      </w:r>
    </w:p>
    <w:p w14:paraId="4D947813" w14:textId="77777777" w:rsidR="00B90B26" w:rsidRDefault="00B90B26">
      <w:pPr>
        <w:sectPr w:rsidR="00B90B26">
          <w:type w:val="continuous"/>
          <w:pgSz w:w="12240" w:h="15840"/>
          <w:pgMar w:top="1080" w:right="1080" w:bottom="1080" w:left="1080" w:header="708" w:footer="708" w:gutter="0"/>
          <w:cols w:space="720"/>
          <w:docGrid w:linePitch="360"/>
        </w:sectPr>
      </w:pPr>
    </w:p>
    <w:p w14:paraId="53CF51BA" w14:textId="77777777" w:rsidR="00B90B26" w:rsidRDefault="00000000">
      <w:r>
        <w:t xml:space="preserve"> </w:t>
      </w:r>
    </w:p>
    <w:p w14:paraId="537F389E" w14:textId="2448A2CA" w:rsidR="00B90B26" w:rsidRDefault="00000000" w:rsidP="00316297">
      <w:r>
        <w:t xml:space="preserve">Experienced Enterprise Systems Analyst with expertise in Microsoft Dynamics </w:t>
      </w:r>
      <w:r w:rsidR="00316297">
        <w:t xml:space="preserve">365 </w:t>
      </w:r>
      <w:r>
        <w:t>CRM</w:t>
      </w:r>
      <w:r w:rsidR="00642843">
        <w:t>, with a strong focus in Sales, Service &amp; Marketing</w:t>
      </w:r>
      <w:r>
        <w:t xml:space="preserve"> </w:t>
      </w:r>
      <w:r w:rsidR="00642843">
        <w:t>modules.</w:t>
      </w:r>
      <w:r w:rsidR="008E0015">
        <w:t xml:space="preserve"> Proficient in Power Apps platform, </w:t>
      </w:r>
      <w:r w:rsidR="00D668BC">
        <w:t>dynamically engaging both low-code and highly custom solutions, utilizing tools such as</w:t>
      </w:r>
      <w:r w:rsidR="008E0015">
        <w:t xml:space="preserve"> Power Automate</w:t>
      </w:r>
      <w:r w:rsidR="00D668BC">
        <w:t xml:space="preserve">, JavaScript Web Resources, C# Plugins &amp; TypeScript PCF Components. </w:t>
      </w:r>
      <w:r w:rsidR="008E0015">
        <w:t>Consistent interaction with stakeholders with wide ranging business needs, with a focus on ensuring those needs are turned into requirements.</w:t>
      </w:r>
    </w:p>
    <w:p w14:paraId="52ABDC64" w14:textId="77777777" w:rsidR="00B22084" w:rsidRDefault="00B22084" w:rsidP="00316297"/>
    <w:p w14:paraId="2632BDC0" w14:textId="77777777" w:rsidR="00B90B26" w:rsidRDefault="00000000">
      <w:pPr>
        <w:pStyle w:val="Heading2"/>
      </w:pPr>
      <w:r>
        <w:t>Work Experience</w:t>
      </w:r>
    </w:p>
    <w:p w14:paraId="03A624ED" w14:textId="77777777" w:rsidR="008E0015" w:rsidRDefault="008E0015">
      <w:pPr>
        <w:pStyle w:val="Heading2"/>
      </w:pPr>
    </w:p>
    <w:p w14:paraId="17E35817" w14:textId="77777777" w:rsidR="008E0015" w:rsidRDefault="008E0015" w:rsidP="008E0015">
      <w:r>
        <w:rPr>
          <w:b/>
          <w:bCs/>
        </w:rPr>
        <w:t>CRM Configuration Specialist</w:t>
      </w:r>
      <w:r>
        <w:t xml:space="preserve">    Mar 2025 - Present</w:t>
      </w:r>
    </w:p>
    <w:p w14:paraId="07B7227B" w14:textId="77777777" w:rsidR="008E0015" w:rsidRDefault="008E0015" w:rsidP="008E0015">
      <w:r>
        <w:rPr>
          <w:i/>
          <w:iCs/>
        </w:rPr>
        <w:t>Neptune Technology Group | Atlanta</w:t>
      </w:r>
      <w:r w:rsidR="00A31982">
        <w:rPr>
          <w:i/>
          <w:iCs/>
        </w:rPr>
        <w:t>, GA</w:t>
      </w:r>
    </w:p>
    <w:p w14:paraId="17B27E09" w14:textId="77777777" w:rsidR="008E0015" w:rsidRDefault="008E0015" w:rsidP="008E0015">
      <w:r>
        <w:t xml:space="preserve"> </w:t>
      </w:r>
    </w:p>
    <w:p w14:paraId="3599DF56" w14:textId="77777777" w:rsidR="008E0015" w:rsidRDefault="008E0015" w:rsidP="008E0015">
      <w:r>
        <w:t xml:space="preserve">Business Analyst &amp; Developer for a leading water meter technology &amp; SaaS company at the Enterprise level, with a focus on </w:t>
      </w:r>
      <w:r w:rsidR="00D507B3">
        <w:t>gathering, maintaining &amp; developing business requirements for internal stakeholders within the Microsoft Dynamics 365 platform.</w:t>
      </w:r>
    </w:p>
    <w:p w14:paraId="6B19A554" w14:textId="77777777" w:rsidR="007132DB" w:rsidRDefault="007132DB" w:rsidP="008E0015"/>
    <w:p w14:paraId="60553378" w14:textId="0892DFA5" w:rsidR="007132DB" w:rsidRDefault="007132DB" w:rsidP="008E0015">
      <w:pPr>
        <w:rPr>
          <w:b/>
          <w:bCs/>
        </w:rPr>
      </w:pPr>
      <w:r w:rsidRPr="007132DB">
        <w:rPr>
          <w:b/>
          <w:bCs/>
        </w:rPr>
        <w:t xml:space="preserve">Key </w:t>
      </w:r>
      <w:r>
        <w:rPr>
          <w:b/>
          <w:bCs/>
        </w:rPr>
        <w:t>Achievements</w:t>
      </w:r>
    </w:p>
    <w:p w14:paraId="3FA46B7E" w14:textId="77777777" w:rsidR="00A31982" w:rsidRPr="00A31982" w:rsidRDefault="00A31982" w:rsidP="00A31982">
      <w:pPr>
        <w:pStyle w:val="p1"/>
        <w:numPr>
          <w:ilvl w:val="0"/>
          <w:numId w:val="1"/>
        </w:numPr>
        <w:spacing w:line="276" w:lineRule="auto"/>
        <w:rPr>
          <w:rFonts w:ascii="Open Sans, sans-serif" w:eastAsia="Open Sans, sans-serif" w:hAnsi="Open Sans, sans-serif" w:cs="Open Sans, sans-serif"/>
          <w:sz w:val="20"/>
          <w:szCs w:val="20"/>
        </w:rPr>
      </w:pPr>
      <w:r w:rsidRPr="00A31982">
        <w:rPr>
          <w:rFonts w:ascii="Open Sans, sans-serif" w:eastAsia="Open Sans, sans-serif" w:hAnsi="Open Sans, sans-serif" w:cs="Open Sans, sans-serif"/>
          <w:sz w:val="20"/>
          <w:szCs w:val="20"/>
        </w:rPr>
        <w:t xml:space="preserve">Engineered a Python-based data migration and matching solution (pandas, </w:t>
      </w:r>
      <w:proofErr w:type="spellStart"/>
      <w:r w:rsidRPr="00A31982">
        <w:rPr>
          <w:rFonts w:ascii="Open Sans, sans-serif" w:eastAsia="Open Sans, sans-serif" w:hAnsi="Open Sans, sans-serif" w:cs="Open Sans, sans-serif"/>
          <w:sz w:val="20"/>
          <w:szCs w:val="20"/>
        </w:rPr>
        <w:t>OpenPyXL</w:t>
      </w:r>
      <w:proofErr w:type="spellEnd"/>
      <w:r w:rsidRPr="00A31982">
        <w:rPr>
          <w:rFonts w:ascii="Open Sans, sans-serif" w:eastAsia="Open Sans, sans-serif" w:hAnsi="Open Sans, sans-serif" w:cs="Open Sans, sans-serif"/>
          <w:sz w:val="20"/>
          <w:szCs w:val="20"/>
        </w:rPr>
        <w:t>) for</w:t>
      </w:r>
      <w:r>
        <w:rPr>
          <w:rFonts w:ascii="Open Sans, sans-serif" w:eastAsia="Open Sans, sans-serif" w:hAnsi="Open Sans, sans-serif" w:cs="Open Sans, sans-serif"/>
          <w:sz w:val="20"/>
          <w:szCs w:val="20"/>
        </w:rPr>
        <w:t xml:space="preserve"> use with</w:t>
      </w:r>
      <w:r w:rsidRPr="00A31982">
        <w:rPr>
          <w:rFonts w:ascii="Open Sans, sans-serif" w:eastAsia="Open Sans, sans-serif" w:hAnsi="Open Sans, sans-serif" w:cs="Open Sans, sans-serif"/>
          <w:sz w:val="20"/>
          <w:szCs w:val="20"/>
        </w:rPr>
        <w:t xml:space="preserve"> Microsoft Dynamics 365, aligning external datasets to GUID-based records with 95%+ accuracy. Reduced delivery timeline from 6–8 months to ~6 weeks, enabling faster CRM deployment and</w:t>
      </w:r>
      <w:r>
        <w:rPr>
          <w:rFonts w:ascii="Open Sans, sans-serif" w:eastAsia="Open Sans, sans-serif" w:hAnsi="Open Sans, sans-serif" w:cs="Open Sans, sans-serif"/>
          <w:sz w:val="20"/>
          <w:szCs w:val="20"/>
        </w:rPr>
        <w:t xml:space="preserve"> </w:t>
      </w:r>
      <w:r w:rsidRPr="00A31982">
        <w:rPr>
          <w:rFonts w:ascii="Open Sans, sans-serif" w:eastAsia="Open Sans, sans-serif" w:hAnsi="Open Sans, sans-serif" w:cs="Open Sans, sans-serif"/>
          <w:sz w:val="20"/>
          <w:szCs w:val="20"/>
        </w:rPr>
        <w:t>scalability.</w:t>
      </w:r>
    </w:p>
    <w:p w14:paraId="21BCA601" w14:textId="77777777" w:rsidR="00A31982" w:rsidRPr="00A31982" w:rsidRDefault="00A31982" w:rsidP="00A31982">
      <w:pPr>
        <w:pStyle w:val="p1"/>
        <w:numPr>
          <w:ilvl w:val="0"/>
          <w:numId w:val="1"/>
        </w:numPr>
        <w:spacing w:line="276" w:lineRule="auto"/>
        <w:rPr>
          <w:rFonts w:ascii="Open Sans, sans-serif" w:eastAsia="Open Sans, sans-serif" w:hAnsi="Open Sans, sans-serif" w:cs="Open Sans, sans-serif"/>
          <w:sz w:val="20"/>
          <w:szCs w:val="20"/>
        </w:rPr>
      </w:pPr>
      <w:r w:rsidRPr="00A31982">
        <w:rPr>
          <w:rFonts w:ascii="Open Sans, sans-serif" w:eastAsia="Open Sans, sans-serif" w:hAnsi="Open Sans, sans-serif" w:cs="Open Sans, sans-serif"/>
          <w:sz w:val="20"/>
          <w:szCs w:val="20"/>
        </w:rPr>
        <w:t>Architected and deployed an automated RMA case management system within Dynamics 365 Customer Service, leveraging Power Pages, Dataverse APIs, and Power Automate, improving</w:t>
      </w:r>
      <w:r>
        <w:rPr>
          <w:rFonts w:ascii="Open Sans, sans-serif" w:eastAsia="Open Sans, sans-serif" w:hAnsi="Open Sans, sans-serif" w:cs="Open Sans, sans-serif"/>
          <w:sz w:val="20"/>
          <w:szCs w:val="20"/>
        </w:rPr>
        <w:t xml:space="preserve"> </w:t>
      </w:r>
      <w:r w:rsidRPr="00A31982">
        <w:rPr>
          <w:rFonts w:ascii="Open Sans, sans-serif" w:eastAsia="Open Sans, sans-serif" w:hAnsi="Open Sans, sans-serif" w:cs="Open Sans, sans-serif"/>
          <w:sz w:val="20"/>
          <w:szCs w:val="20"/>
        </w:rPr>
        <w:t>response SLAs and eliminating manual routing.</w:t>
      </w:r>
    </w:p>
    <w:p w14:paraId="5D39370C" w14:textId="77777777" w:rsidR="00A31982" w:rsidRPr="00A31982" w:rsidRDefault="00A31982" w:rsidP="00A31982">
      <w:pPr>
        <w:pStyle w:val="p1"/>
        <w:numPr>
          <w:ilvl w:val="0"/>
          <w:numId w:val="1"/>
        </w:numPr>
        <w:spacing w:line="276" w:lineRule="auto"/>
        <w:rPr>
          <w:rFonts w:ascii="Open Sans, sans-serif" w:eastAsia="Open Sans, sans-serif" w:hAnsi="Open Sans, sans-serif" w:cs="Open Sans, sans-serif"/>
          <w:sz w:val="20"/>
          <w:szCs w:val="20"/>
        </w:rPr>
      </w:pPr>
      <w:r w:rsidRPr="00A31982">
        <w:rPr>
          <w:rFonts w:ascii="Open Sans, sans-serif" w:eastAsia="Open Sans, sans-serif" w:hAnsi="Open Sans, sans-serif" w:cs="Open Sans, sans-serif"/>
          <w:sz w:val="20"/>
          <w:szCs w:val="20"/>
        </w:rPr>
        <w:t>Led a cross-system data governance initiative, implementing record auditing, deduplication, and lifecycle policies across multiple entities to improve data integrity, reporting accuracy, and system</w:t>
      </w:r>
      <w:r>
        <w:rPr>
          <w:rFonts w:ascii="Open Sans, sans-serif" w:eastAsia="Open Sans, sans-serif" w:hAnsi="Open Sans, sans-serif" w:cs="Open Sans, sans-serif"/>
          <w:sz w:val="20"/>
          <w:szCs w:val="20"/>
        </w:rPr>
        <w:t xml:space="preserve"> </w:t>
      </w:r>
      <w:r w:rsidRPr="00A31982">
        <w:rPr>
          <w:rFonts w:ascii="Open Sans, sans-serif" w:eastAsia="Open Sans, sans-serif" w:hAnsi="Open Sans, sans-serif" w:cs="Open Sans, sans-serif"/>
          <w:sz w:val="20"/>
          <w:szCs w:val="20"/>
        </w:rPr>
        <w:t>performance.</w:t>
      </w:r>
    </w:p>
    <w:p w14:paraId="185D877D" w14:textId="0CA596BF" w:rsidR="007132DB" w:rsidRPr="007061EA" w:rsidRDefault="00A31982" w:rsidP="007132DB">
      <w:pPr>
        <w:pStyle w:val="p1"/>
        <w:numPr>
          <w:ilvl w:val="0"/>
          <w:numId w:val="1"/>
        </w:numPr>
        <w:rPr>
          <w:rFonts w:ascii="Open Sans, sans-serif" w:eastAsia="Open Sans, sans-serif" w:hAnsi="Open Sans, sans-serif" w:cs="Open Sans, sans-serif"/>
          <w:sz w:val="20"/>
          <w:szCs w:val="20"/>
        </w:rPr>
      </w:pPr>
      <w:r w:rsidRPr="00A31982">
        <w:rPr>
          <w:rFonts w:ascii="Open Sans, sans-serif" w:eastAsia="Open Sans, sans-serif" w:hAnsi="Open Sans, sans-serif" w:cs="Open Sans, sans-serif"/>
          <w:sz w:val="20"/>
          <w:szCs w:val="20"/>
        </w:rPr>
        <w:t>Drove adoption of Microsoft Copilot and AI-assisted workflows, developing custom automation agents and training teams—resulting in measurable gains in productivity and user engagement.</w:t>
      </w:r>
    </w:p>
    <w:p w14:paraId="572393F6" w14:textId="77777777" w:rsidR="00D507B3" w:rsidRPr="00B22084" w:rsidRDefault="007132DB" w:rsidP="008E0015">
      <w:pPr>
        <w:rPr>
          <w:b/>
          <w:bCs/>
        </w:rPr>
      </w:pPr>
      <w:r>
        <w:rPr>
          <w:b/>
          <w:bCs/>
        </w:rPr>
        <w:t xml:space="preserve">Core </w:t>
      </w:r>
      <w:r w:rsidR="00B22084">
        <w:rPr>
          <w:b/>
          <w:bCs/>
        </w:rPr>
        <w:t>Responsibilities</w:t>
      </w:r>
    </w:p>
    <w:p w14:paraId="0AF01E23" w14:textId="77777777" w:rsidR="00A31982" w:rsidRDefault="00A31982" w:rsidP="00A31982"/>
    <w:p w14:paraId="38C0C90E" w14:textId="77777777" w:rsidR="00A31982" w:rsidRPr="00A31982" w:rsidRDefault="00A31982" w:rsidP="00A31982">
      <w:pPr>
        <w:pStyle w:val="ListParagraph"/>
        <w:numPr>
          <w:ilvl w:val="0"/>
          <w:numId w:val="12"/>
        </w:numPr>
      </w:pPr>
      <w:r w:rsidRPr="00A31982">
        <w:t>Design, customize, and extend Microsoft Dynamics 365 CRM solutions across Customer Service, Customer Insights and Sales modules using:</w:t>
      </w:r>
    </w:p>
    <w:p w14:paraId="56EDFB98" w14:textId="77777777" w:rsidR="00A31982" w:rsidRPr="00A31982" w:rsidRDefault="00A31982" w:rsidP="00A31982">
      <w:pPr>
        <w:pStyle w:val="ListParagraph"/>
        <w:numPr>
          <w:ilvl w:val="1"/>
          <w:numId w:val="12"/>
        </w:numPr>
      </w:pPr>
      <w:r w:rsidRPr="00A31982">
        <w:t>Custom entities, plugins using C# ASP.NET, and custom workflows</w:t>
      </w:r>
    </w:p>
    <w:p w14:paraId="02D9EA70" w14:textId="77777777" w:rsidR="00A31982" w:rsidRPr="00A31982" w:rsidRDefault="00A31982" w:rsidP="00A31982">
      <w:pPr>
        <w:pStyle w:val="ListParagraph"/>
        <w:numPr>
          <w:ilvl w:val="1"/>
          <w:numId w:val="12"/>
        </w:numPr>
      </w:pPr>
      <w:r w:rsidRPr="00A31982">
        <w:t>JavaScript custom web resources &amp; PCF components and Power Platform extensions</w:t>
      </w:r>
    </w:p>
    <w:p w14:paraId="7D037398" w14:textId="77777777" w:rsidR="00A31982" w:rsidRPr="00A31982" w:rsidRDefault="00A31982" w:rsidP="00A31982">
      <w:pPr>
        <w:pStyle w:val="ListParagraph"/>
        <w:numPr>
          <w:ilvl w:val="1"/>
          <w:numId w:val="12"/>
        </w:numPr>
      </w:pPr>
      <w:r w:rsidRPr="00A31982">
        <w:lastRenderedPageBreak/>
        <w:t>Dataverse architecture best practices</w:t>
      </w:r>
    </w:p>
    <w:p w14:paraId="0876952C" w14:textId="77777777" w:rsidR="00A31982" w:rsidRPr="00A31982" w:rsidRDefault="00A31982" w:rsidP="00A31982">
      <w:pPr>
        <w:pStyle w:val="ListParagraph"/>
        <w:numPr>
          <w:ilvl w:val="0"/>
          <w:numId w:val="12"/>
        </w:numPr>
      </w:pPr>
      <w:r w:rsidRPr="00A31982">
        <w:t>Develop and maintain Power Platform solutions:</w:t>
      </w:r>
    </w:p>
    <w:p w14:paraId="48456245" w14:textId="77777777" w:rsidR="00A31982" w:rsidRPr="00A31982" w:rsidRDefault="00A31982" w:rsidP="00A31982">
      <w:pPr>
        <w:pStyle w:val="ListParagraph"/>
        <w:numPr>
          <w:ilvl w:val="1"/>
          <w:numId w:val="12"/>
        </w:numPr>
      </w:pPr>
      <w:r w:rsidRPr="00A31982">
        <w:t>Power Apps (model-driven &amp; moderate canvas experience)</w:t>
      </w:r>
    </w:p>
    <w:p w14:paraId="28D7CE21" w14:textId="77777777" w:rsidR="00A31982" w:rsidRPr="00A31982" w:rsidRDefault="00A31982" w:rsidP="00A31982">
      <w:pPr>
        <w:pStyle w:val="ListParagraph"/>
        <w:numPr>
          <w:ilvl w:val="1"/>
          <w:numId w:val="12"/>
        </w:numPr>
      </w:pPr>
      <w:r w:rsidRPr="00A31982">
        <w:t>Power Automate flows using modern Dataverse connectors, automated, scheduled or manual triggers (HTTP, SharePoint)</w:t>
      </w:r>
    </w:p>
    <w:p w14:paraId="7A0B9264" w14:textId="77777777" w:rsidR="00A31982" w:rsidRPr="00A31982" w:rsidRDefault="00A31982" w:rsidP="00A31982">
      <w:pPr>
        <w:pStyle w:val="ListParagraph"/>
        <w:numPr>
          <w:ilvl w:val="1"/>
          <w:numId w:val="12"/>
        </w:numPr>
      </w:pPr>
      <w:r w:rsidRPr="00A31982">
        <w:t>API-driven integrations with external systems</w:t>
      </w:r>
    </w:p>
    <w:p w14:paraId="28FBEE55" w14:textId="77777777" w:rsidR="00A31982" w:rsidRPr="00A31982" w:rsidRDefault="00A31982" w:rsidP="00A31982">
      <w:pPr>
        <w:pStyle w:val="ListParagraph"/>
        <w:numPr>
          <w:ilvl w:val="1"/>
          <w:numId w:val="12"/>
        </w:numPr>
      </w:pPr>
      <w:r w:rsidRPr="00A31982">
        <w:t>Journey &amp; Event configuration for Customer Insights module (Marketing)</w:t>
      </w:r>
    </w:p>
    <w:p w14:paraId="63F2EAD9" w14:textId="77777777" w:rsidR="00A31982" w:rsidRPr="00A31982" w:rsidRDefault="00A31982" w:rsidP="00A31982">
      <w:pPr>
        <w:pStyle w:val="ListParagraph"/>
        <w:numPr>
          <w:ilvl w:val="0"/>
          <w:numId w:val="12"/>
        </w:numPr>
      </w:pPr>
      <w:r w:rsidRPr="00A31982">
        <w:t xml:space="preserve">Build and support system integrations between Dynamics 365 CRM &amp; Power Page platforms using </w:t>
      </w:r>
      <w:proofErr w:type="spellStart"/>
      <w:r w:rsidRPr="00A31982">
        <w:t>WebAPIs</w:t>
      </w:r>
      <w:proofErr w:type="spellEnd"/>
      <w:r w:rsidRPr="00A31982">
        <w:t xml:space="preserve"> and data transformation logic. As well as external connectors provided by Power Automate.</w:t>
      </w:r>
    </w:p>
    <w:p w14:paraId="79287AF8" w14:textId="77777777" w:rsidR="00A31982" w:rsidRPr="00A31982" w:rsidRDefault="00A31982" w:rsidP="00A31982">
      <w:pPr>
        <w:pStyle w:val="ListParagraph"/>
        <w:numPr>
          <w:ilvl w:val="0"/>
          <w:numId w:val="12"/>
        </w:numPr>
      </w:pPr>
      <w:r w:rsidRPr="00A31982">
        <w:t>Participate in Agile/Scrum development cycles, contributing to sprint planning, story refinement, code reviews, QA validation, and UAT delivery.</w:t>
      </w:r>
    </w:p>
    <w:p w14:paraId="21026AC4" w14:textId="77777777" w:rsidR="00A31982" w:rsidRPr="00A31982" w:rsidRDefault="00A31982" w:rsidP="00A31982">
      <w:pPr>
        <w:pStyle w:val="ListParagraph"/>
        <w:numPr>
          <w:ilvl w:val="0"/>
          <w:numId w:val="12"/>
        </w:numPr>
      </w:pPr>
      <w:r w:rsidRPr="00A31982">
        <w:t>Administer security and access control via Azure Active Directory (Entra ID) and Power Platform Admin Center, ensuring compliance with enterprise governance standards.</w:t>
      </w:r>
    </w:p>
    <w:p w14:paraId="74C69F9E" w14:textId="77777777" w:rsidR="00A31982" w:rsidRPr="00A31982" w:rsidRDefault="00A31982" w:rsidP="00A31982">
      <w:pPr>
        <w:pStyle w:val="ListParagraph"/>
        <w:numPr>
          <w:ilvl w:val="0"/>
          <w:numId w:val="12"/>
        </w:numPr>
      </w:pPr>
      <w:r w:rsidRPr="00A31982">
        <w:t>Collaborate with cross-functional stakeholders and leadership to translate business requirements into scalable technical solutions.</w:t>
      </w:r>
    </w:p>
    <w:p w14:paraId="02E65601" w14:textId="77777777" w:rsidR="00A31982" w:rsidRPr="00A31982" w:rsidRDefault="00A31982" w:rsidP="00A31982">
      <w:pPr>
        <w:pStyle w:val="ListParagraph"/>
        <w:numPr>
          <w:ilvl w:val="0"/>
          <w:numId w:val="12"/>
        </w:numPr>
      </w:pPr>
      <w:r w:rsidRPr="00A31982">
        <w:t>Lead UAT processes, coordinate testing efforts, and ensure high-quality releases aligned with business expectations.</w:t>
      </w:r>
    </w:p>
    <w:p w14:paraId="597E2387" w14:textId="77777777" w:rsidR="00A31982" w:rsidRPr="00A31982" w:rsidRDefault="00A31982" w:rsidP="00A31982">
      <w:pPr>
        <w:pStyle w:val="ListParagraph"/>
        <w:numPr>
          <w:ilvl w:val="0"/>
          <w:numId w:val="12"/>
        </w:numPr>
      </w:pPr>
      <w:r w:rsidRPr="00A31982">
        <w:t>Deliver technical demos, documentation, and training, supporting adoption and continuous improvement across teams.</w:t>
      </w:r>
    </w:p>
    <w:p w14:paraId="5725D09B" w14:textId="77777777" w:rsidR="00A31982" w:rsidRPr="00A31982" w:rsidRDefault="00A31982" w:rsidP="00A31982">
      <w:pPr>
        <w:pStyle w:val="ListParagraph"/>
        <w:numPr>
          <w:ilvl w:val="0"/>
          <w:numId w:val="12"/>
        </w:numPr>
      </w:pPr>
      <w:r w:rsidRPr="00A31982">
        <w:t>Mentor and guide team members on best practices for development from an operational perspective, as well as the technical complexities of Power Apps &amp; Dynamics 365.</w:t>
      </w:r>
    </w:p>
    <w:p w14:paraId="60C09DA1" w14:textId="77777777" w:rsidR="00A31982" w:rsidRPr="00A31982" w:rsidRDefault="00A31982" w:rsidP="00A31982">
      <w:pPr>
        <w:pStyle w:val="ListParagraph"/>
        <w:numPr>
          <w:ilvl w:val="0"/>
          <w:numId w:val="12"/>
        </w:numPr>
      </w:pPr>
      <w:r w:rsidRPr="00A31982">
        <w:t xml:space="preserve">Utilize </w:t>
      </w:r>
      <w:proofErr w:type="spellStart"/>
      <w:r w:rsidRPr="00A31982">
        <w:t>PowerBI</w:t>
      </w:r>
      <w:proofErr w:type="spellEnd"/>
      <w:r w:rsidRPr="00A31982">
        <w:t xml:space="preserve"> embedded within D365 CRM for reporting, as well as Excel Power Query.</w:t>
      </w:r>
    </w:p>
    <w:p w14:paraId="586C02BA" w14:textId="77777777" w:rsidR="00B90B26" w:rsidRDefault="00000000">
      <w:r>
        <w:t xml:space="preserve"> </w:t>
      </w:r>
    </w:p>
    <w:p w14:paraId="42B18039" w14:textId="77777777" w:rsidR="00B90B26" w:rsidRDefault="00000000">
      <w:r>
        <w:rPr>
          <w:b/>
          <w:bCs/>
        </w:rPr>
        <w:t>Systems Analyst</w:t>
      </w:r>
      <w:r>
        <w:t xml:space="preserve">    Aug 2022 </w:t>
      </w:r>
      <w:r w:rsidR="00B22084">
        <w:t>–</w:t>
      </w:r>
      <w:r>
        <w:t xml:space="preserve"> </w:t>
      </w:r>
      <w:r w:rsidR="00B22084">
        <w:t>Mar 2025</w:t>
      </w:r>
    </w:p>
    <w:p w14:paraId="2E90DEB4" w14:textId="77777777" w:rsidR="00B90B26" w:rsidRDefault="00000000">
      <w:r>
        <w:rPr>
          <w:i/>
          <w:iCs/>
        </w:rPr>
        <w:t>j5create | Atlanta</w:t>
      </w:r>
      <w:r w:rsidR="00A31982">
        <w:rPr>
          <w:i/>
          <w:iCs/>
        </w:rPr>
        <w:t>, GA</w:t>
      </w:r>
    </w:p>
    <w:p w14:paraId="06BC6A9F" w14:textId="77777777" w:rsidR="00B90B26" w:rsidRDefault="00000000">
      <w:r>
        <w:t xml:space="preserve"> </w:t>
      </w:r>
    </w:p>
    <w:p w14:paraId="05531754" w14:textId="77777777" w:rsidR="00B90B26" w:rsidRDefault="00000000">
      <w:r>
        <w:t>Internal Systems Analyst and Business Process Analyst for a mid-market Information Technology hardware company. Primary focus around the implementation of enterprise systems such as Salesforce CRM in our Sales Team, and maintaining internal stakeholder communication.</w:t>
      </w:r>
    </w:p>
    <w:p w14:paraId="5FB2A284" w14:textId="77777777" w:rsidR="00B90B26" w:rsidRDefault="00000000">
      <w:r>
        <w:t xml:space="preserve"> </w:t>
      </w:r>
    </w:p>
    <w:p w14:paraId="59CB5C6A" w14:textId="77777777" w:rsidR="00B4393C" w:rsidRDefault="00B4393C" w:rsidP="00B4393C">
      <w:pPr>
        <w:pStyle w:val="ListParagraph"/>
        <w:numPr>
          <w:ilvl w:val="0"/>
          <w:numId w:val="13"/>
        </w:numPr>
      </w:pPr>
      <w:r>
        <w:t>Administered and extended Salesforce CRM and Microsoft Dynamics 365 Business Central, driving process improvements across sales, accounting, and IT service functions.</w:t>
      </w:r>
    </w:p>
    <w:p w14:paraId="69A52C64" w14:textId="77777777" w:rsidR="00B4393C" w:rsidRDefault="00B4393C" w:rsidP="00B4393C">
      <w:pPr>
        <w:pStyle w:val="ListParagraph"/>
        <w:numPr>
          <w:ilvl w:val="0"/>
          <w:numId w:val="13"/>
        </w:numPr>
      </w:pPr>
      <w:r>
        <w:t>Built and maintained Power Automate workflows, custom data mappings, and API integrations — including a full inventory automation between Dynamics 365 and Shopify, achieving 100% hands-off sync.</w:t>
      </w:r>
    </w:p>
    <w:p w14:paraId="00A4E906" w14:textId="77777777" w:rsidR="00B4393C" w:rsidRDefault="00B4393C" w:rsidP="00B4393C">
      <w:pPr>
        <w:pStyle w:val="ListParagraph"/>
        <w:numPr>
          <w:ilvl w:val="0"/>
          <w:numId w:val="13"/>
        </w:numPr>
      </w:pPr>
      <w:r>
        <w:t xml:space="preserve">Managed user access and permissions across MS Admin, Dynamics 365 Admin Center, SharePoint, and Entra ID, enforcing </w:t>
      </w:r>
      <w:proofErr w:type="gramStart"/>
      <w:r>
        <w:t>least-privilege</w:t>
      </w:r>
      <w:proofErr w:type="gramEnd"/>
      <w:r>
        <w:t xml:space="preserve"> access standards.</w:t>
      </w:r>
    </w:p>
    <w:p w14:paraId="518C45D9" w14:textId="77777777" w:rsidR="00B4393C" w:rsidRDefault="00B4393C" w:rsidP="00B4393C">
      <w:pPr>
        <w:pStyle w:val="ListParagraph"/>
        <w:numPr>
          <w:ilvl w:val="0"/>
          <w:numId w:val="13"/>
        </w:numPr>
      </w:pPr>
      <w:r>
        <w:t xml:space="preserve">Developed custom reports and queries for accounting and </w:t>
      </w:r>
      <w:proofErr w:type="gramStart"/>
      <w:r>
        <w:t>sales departments, and</w:t>
      </w:r>
      <w:proofErr w:type="gramEnd"/>
      <w:r>
        <w:t xml:space="preserve"> built Power Apps/SharePoint page layouts for internal stakeholders.</w:t>
      </w:r>
    </w:p>
    <w:p w14:paraId="0D60784B" w14:textId="77777777" w:rsidR="00B4393C" w:rsidRDefault="00B4393C" w:rsidP="00B4393C">
      <w:pPr>
        <w:pStyle w:val="ListParagraph"/>
        <w:numPr>
          <w:ilvl w:val="0"/>
          <w:numId w:val="13"/>
        </w:numPr>
      </w:pPr>
      <w:r>
        <w:t>Led requirements gathering and stakeholder engagement to translate business needs into system configurations and change management deliverables.</w:t>
      </w:r>
    </w:p>
    <w:p w14:paraId="63697157" w14:textId="48F387BF" w:rsidR="00B90B26" w:rsidRDefault="00B4393C" w:rsidP="00B4393C">
      <w:pPr>
        <w:pStyle w:val="ListParagraph"/>
        <w:numPr>
          <w:ilvl w:val="0"/>
          <w:numId w:val="13"/>
        </w:numPr>
      </w:pPr>
      <w:r>
        <w:lastRenderedPageBreak/>
        <w:t>Streamlined IT service data transfer process, reducing refund/exchange turnaround from 72 to 24 hours.</w:t>
      </w:r>
    </w:p>
    <w:p w14:paraId="6E6F1A8C" w14:textId="77777777" w:rsidR="00B4393C" w:rsidRDefault="00B4393C" w:rsidP="00B4393C"/>
    <w:p w14:paraId="5F2E0AE5" w14:textId="77777777" w:rsidR="00B90B26" w:rsidRDefault="00000000">
      <w:r>
        <w:rPr>
          <w:b/>
          <w:bCs/>
        </w:rPr>
        <w:t>Customer Service Lead</w:t>
      </w:r>
      <w:r>
        <w:t xml:space="preserve">    Mar 2016 - Dec 2022</w:t>
      </w:r>
    </w:p>
    <w:p w14:paraId="0464C970" w14:textId="77777777" w:rsidR="00B90B26" w:rsidRDefault="00000000">
      <w:r>
        <w:rPr>
          <w:i/>
          <w:iCs/>
        </w:rPr>
        <w:t>Publix Supermarkets | Atlanta</w:t>
      </w:r>
    </w:p>
    <w:p w14:paraId="78D35483" w14:textId="09CF6B5B" w:rsidR="00B90B26" w:rsidRDefault="00B90B26">
      <w:pPr>
        <w:sectPr w:rsidR="00B90B26">
          <w:type w:val="continuous"/>
          <w:pgSz w:w="12240" w:h="15840"/>
          <w:pgMar w:top="1080" w:right="1080" w:bottom="1080" w:left="1080" w:header="708" w:footer="708" w:gutter="0"/>
          <w:cols w:space="720"/>
          <w:docGrid w:linePitch="360"/>
        </w:sectPr>
      </w:pPr>
    </w:p>
    <w:p w14:paraId="5E5E1A40" w14:textId="77777777" w:rsidR="00B90B26" w:rsidRDefault="00000000">
      <w:r>
        <w:t xml:space="preserve"> </w:t>
      </w:r>
    </w:p>
    <w:p w14:paraId="5B220268" w14:textId="77777777" w:rsidR="00B90B26" w:rsidRDefault="00000000">
      <w:pPr>
        <w:pStyle w:val="Heading2"/>
      </w:pPr>
      <w:r>
        <w:t>Core Skills</w:t>
      </w:r>
    </w:p>
    <w:p w14:paraId="42C344F8" w14:textId="77777777" w:rsidR="00B90B26" w:rsidRDefault="00000000">
      <w:r>
        <w:t xml:space="preserve"> </w:t>
      </w:r>
    </w:p>
    <w:p w14:paraId="39D097CE" w14:textId="47A606EE" w:rsidR="00B90B26" w:rsidRDefault="00000000">
      <w:pPr>
        <w:sectPr w:rsidR="00B90B26">
          <w:type w:val="continuous"/>
          <w:pgSz w:w="12240" w:h="15840"/>
          <w:pgMar w:top="1080" w:right="1080" w:bottom="1080" w:left="1080" w:header="708" w:footer="708" w:gutter="0"/>
          <w:cols w:space="720"/>
          <w:docGrid w:linePitch="360"/>
        </w:sectPr>
      </w:pPr>
      <w:r>
        <w:t xml:space="preserve">Project Management, Computer Science, AWS, Salesforce, Dynamics 365, Systems Analysis, Java Programming, C# Programming, JavaScript, Python, Cloud Consulting, Technical Communication, Client Relationship Management, Stakeholder Identification &amp; Communication, Microsoft Excel, Dynamics CRM, Visual Studio, Azure, .NET, SSRS, SQL, MVC, UI, HTML, System Administration, JIRA, AJAX, JSON, </w:t>
      </w:r>
      <w:r w:rsidR="00B22084">
        <w:t>G</w:t>
      </w:r>
      <w:r>
        <w:t>it</w:t>
      </w:r>
      <w:r w:rsidR="00D668BC">
        <w:t>, Docker</w:t>
      </w:r>
    </w:p>
    <w:p w14:paraId="125C9DB8" w14:textId="77777777" w:rsidR="00B90B26" w:rsidRDefault="00000000">
      <w:r>
        <w:t xml:space="preserve"> </w:t>
      </w:r>
    </w:p>
    <w:p w14:paraId="061B5432" w14:textId="77777777" w:rsidR="00B90B26" w:rsidRDefault="00000000">
      <w:pPr>
        <w:pStyle w:val="Heading2"/>
      </w:pPr>
      <w:r>
        <w:t>Education</w:t>
      </w:r>
    </w:p>
    <w:p w14:paraId="6179A60E" w14:textId="77777777" w:rsidR="00B90B26" w:rsidRDefault="00000000">
      <w:r>
        <w:t xml:space="preserve"> </w:t>
      </w:r>
    </w:p>
    <w:p w14:paraId="12E44127" w14:textId="77777777" w:rsidR="00B90B26" w:rsidRDefault="00000000">
      <w:r>
        <w:rPr>
          <w:b/>
          <w:bCs/>
        </w:rPr>
        <w:t>Kennesaw State University</w:t>
      </w:r>
      <w:r>
        <w:t xml:space="preserve">    Aug 2023 - </w:t>
      </w:r>
    </w:p>
    <w:p w14:paraId="59A43561" w14:textId="77777777" w:rsidR="00B90B26" w:rsidRDefault="00000000">
      <w:r>
        <w:rPr>
          <w:b/>
          <w:bCs/>
        </w:rPr>
        <w:t>Bachelor of Science</w:t>
      </w:r>
      <w:r>
        <w:t xml:space="preserve"> Information Technology</w:t>
      </w:r>
    </w:p>
    <w:p w14:paraId="0BA0BDA2" w14:textId="77777777" w:rsidR="00B90B26" w:rsidRDefault="00000000">
      <w:r>
        <w:t xml:space="preserve"> </w:t>
      </w:r>
    </w:p>
    <w:p w14:paraId="2C817781" w14:textId="77777777" w:rsidR="007061EA" w:rsidRDefault="00000000">
      <w:r>
        <w:rPr>
          <w:b/>
          <w:bCs/>
        </w:rPr>
        <w:t>Chattahoochee Technical College</w:t>
      </w:r>
      <w:r>
        <w:t xml:space="preserve">    Jan 2018 - Dec 2022</w:t>
      </w:r>
    </w:p>
    <w:p w14:paraId="42CF314B" w14:textId="0E6AA67B" w:rsidR="00B90B26" w:rsidRDefault="00000000">
      <w:r>
        <w:rPr>
          <w:b/>
          <w:bCs/>
        </w:rPr>
        <w:t>Associate of Science</w:t>
      </w:r>
      <w:r>
        <w:t xml:space="preserve"> Computer Information Systems</w:t>
      </w:r>
    </w:p>
    <w:sectPr w:rsidR="00B90B26">
      <w:type w:val="continuous"/>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ans-serif">
    <w:altName w:val="Open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755"/>
    <w:multiLevelType w:val="hybridMultilevel"/>
    <w:tmpl w:val="4B323B5C"/>
    <w:lvl w:ilvl="0" w:tplc="882EE568">
      <w:numFmt w:val="bullet"/>
      <w:lvlText w:val="-"/>
      <w:lvlJc w:val="left"/>
      <w:pPr>
        <w:ind w:left="1440" w:hanging="360"/>
      </w:pPr>
      <w:rPr>
        <w:rFonts w:ascii="Open Sans, sans-serif" w:eastAsia="Open Sans, sans-serif" w:hAnsi="Open Sans, sans-serif" w:cs="Open Sans, sans-serif"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D687B"/>
    <w:multiLevelType w:val="hybridMultilevel"/>
    <w:tmpl w:val="075CCC70"/>
    <w:lvl w:ilvl="0" w:tplc="F2868BD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3131B"/>
    <w:multiLevelType w:val="hybridMultilevel"/>
    <w:tmpl w:val="6E2E5F82"/>
    <w:lvl w:ilvl="0" w:tplc="9C18C446">
      <w:numFmt w:val="bullet"/>
      <w:lvlText w:val="•"/>
      <w:lvlJc w:val="left"/>
      <w:pPr>
        <w:ind w:left="720" w:hanging="360"/>
      </w:pPr>
      <w:rPr>
        <w:rFonts w:ascii="Open Sans, sans-serif" w:eastAsia="Open Sans, sans-serif" w:hAnsi="Open Sans, sans-serif" w:cs="Open Sans, sans-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B3319"/>
    <w:multiLevelType w:val="hybridMultilevel"/>
    <w:tmpl w:val="EFAC63FC"/>
    <w:lvl w:ilvl="0" w:tplc="F2868BD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66004"/>
    <w:multiLevelType w:val="hybridMultilevel"/>
    <w:tmpl w:val="803039DE"/>
    <w:lvl w:ilvl="0" w:tplc="882EE568">
      <w:numFmt w:val="bullet"/>
      <w:lvlText w:val="-"/>
      <w:lvlJc w:val="left"/>
      <w:pPr>
        <w:ind w:left="720" w:hanging="360"/>
      </w:pPr>
      <w:rPr>
        <w:rFonts w:ascii="Open Sans, sans-serif" w:eastAsia="Open Sans, sans-serif" w:hAnsi="Open Sans, sans-serif" w:cs="Open Sans, sans-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67244"/>
    <w:multiLevelType w:val="hybridMultilevel"/>
    <w:tmpl w:val="4A0E60AA"/>
    <w:lvl w:ilvl="0" w:tplc="F2868BD4">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F4481"/>
    <w:multiLevelType w:val="hybridMultilevel"/>
    <w:tmpl w:val="626AD430"/>
    <w:lvl w:ilvl="0" w:tplc="882EE568">
      <w:numFmt w:val="bullet"/>
      <w:lvlText w:val="-"/>
      <w:lvlJc w:val="left"/>
      <w:pPr>
        <w:ind w:left="720" w:hanging="360"/>
      </w:pPr>
      <w:rPr>
        <w:rFonts w:ascii="Open Sans, sans-serif" w:eastAsia="Open Sans, sans-serif" w:hAnsi="Open Sans, sans-serif" w:cs="Open Sans, sans-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43767"/>
    <w:multiLevelType w:val="hybridMultilevel"/>
    <w:tmpl w:val="7360BC0C"/>
    <w:lvl w:ilvl="0" w:tplc="F2868BD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94CC3"/>
    <w:multiLevelType w:val="hybridMultilevel"/>
    <w:tmpl w:val="E2DE2250"/>
    <w:lvl w:ilvl="0" w:tplc="F2868BD4">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9715B2C"/>
    <w:multiLevelType w:val="hybridMultilevel"/>
    <w:tmpl w:val="D09C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203EC"/>
    <w:multiLevelType w:val="hybridMultilevel"/>
    <w:tmpl w:val="4254EDB8"/>
    <w:lvl w:ilvl="0" w:tplc="F2868BD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51A6F"/>
    <w:multiLevelType w:val="hybridMultilevel"/>
    <w:tmpl w:val="8DF0BE02"/>
    <w:lvl w:ilvl="0" w:tplc="F2868BD4">
      <w:start w:val="1"/>
      <w:numFmt w:val="bullet"/>
      <w:lvlText w:val="●"/>
      <w:lvlJc w:val="left"/>
      <w:pPr>
        <w:ind w:left="720" w:hanging="360"/>
      </w:pPr>
    </w:lvl>
    <w:lvl w:ilvl="1" w:tplc="D368F47A">
      <w:start w:val="1"/>
      <w:numFmt w:val="bullet"/>
      <w:lvlText w:val="○"/>
      <w:lvlJc w:val="left"/>
      <w:pPr>
        <w:ind w:left="1440" w:hanging="360"/>
      </w:pPr>
    </w:lvl>
    <w:lvl w:ilvl="2" w:tplc="991AFDDA">
      <w:start w:val="1"/>
      <w:numFmt w:val="bullet"/>
      <w:lvlText w:val="■"/>
      <w:lvlJc w:val="left"/>
      <w:pPr>
        <w:ind w:left="2160" w:hanging="360"/>
      </w:pPr>
    </w:lvl>
    <w:lvl w:ilvl="3" w:tplc="2C7008B6">
      <w:start w:val="1"/>
      <w:numFmt w:val="bullet"/>
      <w:lvlText w:val="●"/>
      <w:lvlJc w:val="left"/>
      <w:pPr>
        <w:ind w:left="2880" w:hanging="360"/>
      </w:pPr>
    </w:lvl>
    <w:lvl w:ilvl="4" w:tplc="8862B364">
      <w:start w:val="1"/>
      <w:numFmt w:val="bullet"/>
      <w:lvlText w:val="○"/>
      <w:lvlJc w:val="left"/>
      <w:pPr>
        <w:ind w:left="3600" w:hanging="360"/>
      </w:pPr>
    </w:lvl>
    <w:lvl w:ilvl="5" w:tplc="B1B630F0">
      <w:start w:val="1"/>
      <w:numFmt w:val="bullet"/>
      <w:lvlText w:val="■"/>
      <w:lvlJc w:val="left"/>
      <w:pPr>
        <w:ind w:left="4320" w:hanging="360"/>
      </w:pPr>
    </w:lvl>
    <w:lvl w:ilvl="6" w:tplc="C22A58E8">
      <w:start w:val="1"/>
      <w:numFmt w:val="bullet"/>
      <w:lvlText w:val="●"/>
      <w:lvlJc w:val="left"/>
      <w:pPr>
        <w:ind w:left="5040" w:hanging="360"/>
      </w:pPr>
    </w:lvl>
    <w:lvl w:ilvl="7" w:tplc="4D541242">
      <w:start w:val="1"/>
      <w:numFmt w:val="bullet"/>
      <w:lvlText w:val="●"/>
      <w:lvlJc w:val="left"/>
      <w:pPr>
        <w:ind w:left="5760" w:hanging="360"/>
      </w:pPr>
    </w:lvl>
    <w:lvl w:ilvl="8" w:tplc="D9F2CC98">
      <w:start w:val="1"/>
      <w:numFmt w:val="bullet"/>
      <w:lvlText w:val="●"/>
      <w:lvlJc w:val="left"/>
      <w:pPr>
        <w:ind w:left="6480" w:hanging="360"/>
      </w:pPr>
    </w:lvl>
  </w:abstractNum>
  <w:num w:numId="1" w16cid:durableId="2038658437">
    <w:abstractNumId w:val="11"/>
    <w:lvlOverride w:ilvl="0">
      <w:startOverride w:val="1"/>
    </w:lvlOverride>
  </w:num>
  <w:num w:numId="2" w16cid:durableId="2019229803">
    <w:abstractNumId w:val="6"/>
  </w:num>
  <w:num w:numId="3" w16cid:durableId="1419517089">
    <w:abstractNumId w:val="0"/>
  </w:num>
  <w:num w:numId="4" w16cid:durableId="990914153">
    <w:abstractNumId w:val="4"/>
  </w:num>
  <w:num w:numId="5" w16cid:durableId="146944595">
    <w:abstractNumId w:val="2"/>
  </w:num>
  <w:num w:numId="6" w16cid:durableId="996228042">
    <w:abstractNumId w:val="11"/>
  </w:num>
  <w:num w:numId="7" w16cid:durableId="433788217">
    <w:abstractNumId w:val="8"/>
  </w:num>
  <w:num w:numId="8" w16cid:durableId="1373338263">
    <w:abstractNumId w:val="3"/>
  </w:num>
  <w:num w:numId="9" w16cid:durableId="1203252467">
    <w:abstractNumId w:val="1"/>
  </w:num>
  <w:num w:numId="10" w16cid:durableId="1326319465">
    <w:abstractNumId w:val="10"/>
  </w:num>
  <w:num w:numId="11" w16cid:durableId="628708059">
    <w:abstractNumId w:val="7"/>
  </w:num>
  <w:num w:numId="12" w16cid:durableId="688067817">
    <w:abstractNumId w:val="5"/>
  </w:num>
  <w:num w:numId="13" w16cid:durableId="288056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26"/>
    <w:rsid w:val="00302F3E"/>
    <w:rsid w:val="00316297"/>
    <w:rsid w:val="00463F90"/>
    <w:rsid w:val="005F323E"/>
    <w:rsid w:val="00642843"/>
    <w:rsid w:val="006B49B6"/>
    <w:rsid w:val="007061EA"/>
    <w:rsid w:val="007132DB"/>
    <w:rsid w:val="008E0015"/>
    <w:rsid w:val="00A31982"/>
    <w:rsid w:val="00A466D8"/>
    <w:rsid w:val="00B21DE8"/>
    <w:rsid w:val="00B22084"/>
    <w:rsid w:val="00B4393C"/>
    <w:rsid w:val="00B90B26"/>
    <w:rsid w:val="00C93FB9"/>
    <w:rsid w:val="00D507B3"/>
    <w:rsid w:val="00D6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42DE"/>
  <w15:docId w15:val="{393916BB-9312-BF4B-AFF6-FCB1CB38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ans-serif" w:eastAsia="Open Sans, sans-serif" w:hAnsi="Open Sans, sans-serif" w:cs="Open Sans, sans-serif"/>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40"/>
      <w:szCs w:val="40"/>
    </w:rPr>
  </w:style>
  <w:style w:type="paragraph" w:styleId="Heading2">
    <w:name w:val="heading 2"/>
    <w:uiPriority w:val="9"/>
    <w:unhideWhenUsed/>
    <w:qFormat/>
    <w:pPr>
      <w:keepNext/>
      <w:keepLines/>
      <w:outlineLvl w:val="1"/>
    </w:pPr>
    <w:rPr>
      <w:b/>
      <w:bCs/>
      <w:sz w:val="24"/>
      <w:szCs w:val="24"/>
    </w:rPr>
  </w:style>
  <w:style w:type="paragraph" w:styleId="Heading3">
    <w:name w:val="heading 3"/>
    <w:uiPriority w:val="9"/>
    <w:semiHidden/>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Contact">
    <w:name w:val="Contact"/>
    <w:pPr>
      <w:jc w:val="center"/>
    </w:pPr>
    <w:rPr>
      <w:i/>
      <w:iCs/>
    </w:rPr>
  </w:style>
  <w:style w:type="paragraph" w:customStyle="1" w:styleId="Name">
    <w:name w:val="Name"/>
    <w:basedOn w:val="Heading1"/>
    <w:pPr>
      <w:jc w:val="center"/>
    </w:pPr>
  </w:style>
  <w:style w:type="paragraph" w:customStyle="1" w:styleId="Label">
    <w:name w:val="Label"/>
    <w:basedOn w:val="Heading3"/>
    <w:pPr>
      <w:jc w:val="center"/>
    </w:pPr>
  </w:style>
  <w:style w:type="paragraph" w:customStyle="1" w:styleId="p1">
    <w:name w:val="p1"/>
    <w:basedOn w:val="Normal"/>
    <w:rsid w:val="00A319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272">
      <w:bodyDiv w:val="1"/>
      <w:marLeft w:val="0"/>
      <w:marRight w:val="0"/>
      <w:marTop w:val="0"/>
      <w:marBottom w:val="0"/>
      <w:divBdr>
        <w:top w:val="none" w:sz="0" w:space="0" w:color="auto"/>
        <w:left w:val="none" w:sz="0" w:space="0" w:color="auto"/>
        <w:bottom w:val="none" w:sz="0" w:space="0" w:color="auto"/>
        <w:right w:val="none" w:sz="0" w:space="0" w:color="auto"/>
      </w:divBdr>
    </w:div>
    <w:div w:id="1075202718">
      <w:bodyDiv w:val="1"/>
      <w:marLeft w:val="0"/>
      <w:marRight w:val="0"/>
      <w:marTop w:val="0"/>
      <w:marBottom w:val="0"/>
      <w:divBdr>
        <w:top w:val="none" w:sz="0" w:space="0" w:color="auto"/>
        <w:left w:val="none" w:sz="0" w:space="0" w:color="auto"/>
        <w:bottom w:val="none" w:sz="0" w:space="0" w:color="auto"/>
        <w:right w:val="none" w:sz="0" w:space="0" w:color="auto"/>
      </w:divBdr>
    </w:div>
    <w:div w:id="1141582058">
      <w:bodyDiv w:val="1"/>
      <w:marLeft w:val="0"/>
      <w:marRight w:val="0"/>
      <w:marTop w:val="0"/>
      <w:marBottom w:val="0"/>
      <w:divBdr>
        <w:top w:val="none" w:sz="0" w:space="0" w:color="auto"/>
        <w:left w:val="none" w:sz="0" w:space="0" w:color="auto"/>
        <w:bottom w:val="none" w:sz="0" w:space="0" w:color="auto"/>
        <w:right w:val="none" w:sz="0" w:space="0" w:color="auto"/>
      </w:divBdr>
    </w:div>
    <w:div w:id="1466463962">
      <w:bodyDiv w:val="1"/>
      <w:marLeft w:val="0"/>
      <w:marRight w:val="0"/>
      <w:marTop w:val="0"/>
      <w:marBottom w:val="0"/>
      <w:divBdr>
        <w:top w:val="none" w:sz="0" w:space="0" w:color="auto"/>
        <w:left w:val="none" w:sz="0" w:space="0" w:color="auto"/>
        <w:bottom w:val="none" w:sz="0" w:space="0" w:color="auto"/>
        <w:right w:val="none" w:sz="0" w:space="0" w:color="auto"/>
      </w:divBdr>
    </w:div>
    <w:div w:id="1519156375">
      <w:bodyDiv w:val="1"/>
      <w:marLeft w:val="0"/>
      <w:marRight w:val="0"/>
      <w:marTop w:val="0"/>
      <w:marBottom w:val="0"/>
      <w:divBdr>
        <w:top w:val="none" w:sz="0" w:space="0" w:color="auto"/>
        <w:left w:val="none" w:sz="0" w:space="0" w:color="auto"/>
        <w:bottom w:val="none" w:sz="0" w:space="0" w:color="auto"/>
        <w:right w:val="none" w:sz="0" w:space="0" w:color="auto"/>
      </w:divBdr>
    </w:div>
    <w:div w:id="1591352974">
      <w:bodyDiv w:val="1"/>
      <w:marLeft w:val="0"/>
      <w:marRight w:val="0"/>
      <w:marTop w:val="0"/>
      <w:marBottom w:val="0"/>
      <w:divBdr>
        <w:top w:val="none" w:sz="0" w:space="0" w:color="auto"/>
        <w:left w:val="none" w:sz="0" w:space="0" w:color="auto"/>
        <w:bottom w:val="none" w:sz="0" w:space="0" w:color="auto"/>
        <w:right w:val="none" w:sz="0" w:space="0" w:color="auto"/>
      </w:divBdr>
    </w:div>
    <w:div w:id="1758556755">
      <w:bodyDiv w:val="1"/>
      <w:marLeft w:val="0"/>
      <w:marRight w:val="0"/>
      <w:marTop w:val="0"/>
      <w:marBottom w:val="0"/>
      <w:divBdr>
        <w:top w:val="none" w:sz="0" w:space="0" w:color="auto"/>
        <w:left w:val="none" w:sz="0" w:space="0" w:color="auto"/>
        <w:bottom w:val="none" w:sz="0" w:space="0" w:color="auto"/>
        <w:right w:val="none" w:sz="0" w:space="0" w:color="auto"/>
      </w:divBdr>
    </w:div>
    <w:div w:id="1864056636">
      <w:bodyDiv w:val="1"/>
      <w:marLeft w:val="0"/>
      <w:marRight w:val="0"/>
      <w:marTop w:val="0"/>
      <w:marBottom w:val="0"/>
      <w:divBdr>
        <w:top w:val="none" w:sz="0" w:space="0" w:color="auto"/>
        <w:left w:val="none" w:sz="0" w:space="0" w:color="auto"/>
        <w:bottom w:val="none" w:sz="0" w:space="0" w:color="auto"/>
        <w:right w:val="none" w:sz="0" w:space="0" w:color="auto"/>
      </w:divBdr>
    </w:div>
    <w:div w:id="1957981513">
      <w:bodyDiv w:val="1"/>
      <w:marLeft w:val="0"/>
      <w:marRight w:val="0"/>
      <w:marTop w:val="0"/>
      <w:marBottom w:val="0"/>
      <w:divBdr>
        <w:top w:val="none" w:sz="0" w:space="0" w:color="auto"/>
        <w:left w:val="none" w:sz="0" w:space="0" w:color="auto"/>
        <w:bottom w:val="none" w:sz="0" w:space="0" w:color="auto"/>
        <w:right w:val="none" w:sz="0" w:space="0" w:color="auto"/>
      </w:divBdr>
    </w:div>
    <w:div w:id="2021198720">
      <w:bodyDiv w:val="1"/>
      <w:marLeft w:val="0"/>
      <w:marRight w:val="0"/>
      <w:marTop w:val="0"/>
      <w:marBottom w:val="0"/>
      <w:divBdr>
        <w:top w:val="none" w:sz="0" w:space="0" w:color="auto"/>
        <w:left w:val="none" w:sz="0" w:space="0" w:color="auto"/>
        <w:bottom w:val="none" w:sz="0" w:space="0" w:color="auto"/>
        <w:right w:val="none" w:sz="0" w:space="0" w:color="auto"/>
      </w:divBdr>
    </w:div>
    <w:div w:id="208217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Users/bthweatt/Downloads/www.brandonthwea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bthweatt/Downloads/linkedin.com/in/bthweatt" TargetMode="External"/><Relationship Id="rId5" Type="http://schemas.openxmlformats.org/officeDocument/2006/relationships/hyperlink" Target="mailto:bthweatt2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812</Words>
  <Characters>5046</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Brandon Thweatt - CRM Configuration Specialist Resume</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Thweatt - CRM Configuration Specialist Resume</dc:title>
  <dc:creator>Jobscan</dc:creator>
  <cp:lastModifiedBy>Brandon Thweatt</cp:lastModifiedBy>
  <cp:revision>4</cp:revision>
  <dcterms:created xsi:type="dcterms:W3CDTF">2026-04-24T20:43:00Z</dcterms:created>
  <dcterms:modified xsi:type="dcterms:W3CDTF">2026-04-30T01:15:00Z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umeInJson">
    <vt:lpwstr>{"id":6941410,"name":"Brandon Thweatt - CRM Configuration Specialist Resume","data":{"meta":{"font":"modernprofessional","version":null,"template":"modernprofessional","canonical":null,"lastModified":"2024-10-15 4:20:38"},"work":[{"url":null,"name":"j5create","uuid":"8a8d4ce5-3078-4091-a561-0c8418370ca1","endDate":null,"summary":"Internal Systems Analyst and Business Process Analyst for a mid-market Information Technology hardware company. Primary focus around the implementation of enterprise systems such as Salesforce CRM in our Sales Team, and maintaining internal stakeholder communication.","location":"Atlanta","position":"Systems Analyst","startDate":"2022-08-15","highlights":["Managed and innovated enterprise software applications like Salesforce CRM, Microsoft Dynamics 365 Business Central for process improvement.","Adminster user access and user permissions to ensure information is accessible only on an as needed basis to correct user groups, using tools such as MS Admin, Dynamics 365 Admin center, Sharepoint Admin and MS Entra Admin.","Oversee internal systems and application services with custom data mapping and workflow tools, creating custom trigger events using tools such as Power Automate.","Created page layouts for applications and internal sites, using tools like Sharepoint, Power Apps and MS Form Builder for Business Central.","Research and facilitate the integration of application and API connections, from the Dynamics suite to other major platforms, namely the company Shopify store, seeing a 100% automation in inventory connection and SalesForce CRM.","Consistently perform internal requirements gathering and analysis, stimulating stakeholder engagement to ensure our application suite is developed to business needs, and effectively maintaining change management.","Developed custom reports and queries, specifically for accounting and sales departments to display business critical metrics.","Developed and executed training materials to ensure a solid understanding of the product, for all ranges of technical aptitude in our user groups and stakeholders.","Maintained a high availability, on call during both conventional and non-conventional business hours, to perform troubleshooting and resolve problems using analytical skills and technical knowledge .","Established email automation, enhancing lead follow-up to 100% consistency.","Implemented SalesForce CRM for better lead management and reduced backlog.","Streamlined IT service's data transfer method, cutting refund/exchange time from 72 to 24 hours.","Demonstrated attention to detail in writing business reports for user-friendly documentation."],"description":null},{"url":null,"name":"Publix Supermarkets","uuid":"ae67771d-d5c8-4c5f-b666-083cd87f4e4c","endDate":"2022-12-15","summary":"Worked in multiple high-volume stores in the Metro Atlanta area, holding various positions across departments, majority of time spent as a Customer Service Lead","location":"Atlanta","position":"Customer Service Lead","startDate":"2016-03-15","highlights":["Oversaw all front-end operations daily, task delegation for cashiers and baggers depending on current business need.","Coached and lead team members in superior customer service, motivating them to ensure the customer is always taken care of, leading to an increase in customer satisfaction.","Handled cash operations, performing end of day front office balancing, to ensure 100% accuracy."],"description":null}],"basics":{"url":"linkedin.com/in/bthweatt","name":"Brandon Thweatt","email":"bthweatt23@gmail.com","image":null,"label":"CRM Configuration Specialist","phone":"678-787-1910","summary":"Experienced Enterprise Systems Analyst with expertise in Microsoft Dynamics CRM, C#, SQL, and system integrations. Skilled in customizing CRM solutions, supporting enterprise applications, and optimizing workflows to meet business needs.","location":{"city":"Atlanta","region":"GA","address":null,"postalCode":null,"countryCode":"USA"},"profiles":[{"url":"www.brandonthweatt.com","network":"Linkedin","username":null}]},"skills":[{"name":"Project Management","uuid":"3424bc68-e65a-4032-9876-7c32892a4748"},{"name":"Computer Science","uuid":"5f7d40db-0a24-4588-867b-2af48d9aaa40"},{"name":"AWS","uuid":"56fac1ab-04e9-44ca-a253-5ec265f7f159"},{"name":"Salesforce","uuid":"e88a8ded-f028-4764-8df8-e6375a446a9b"},{"name":"Dynamics 365","uuid":"5d2479cd-139b-43a3-916d-97f94a6178ab"},{"name":"Systems Analysis","uuid":"555b8785-7056-44e8-bd1b-84ce0d0bfaff"},{"name":"Java Programming","uuid":"f26c5890-f66e-4e82-93ed-673885454cc4"},{"name":"C# Programming","uuid":"5516e690-dab6-4981-85f7-b3ba7e4d8fc8"},{"name":"JavaScript","uuid":"3e5080e6-5aca-4367-ac7f-f2d72015f762"},{"name":"Python","uuid":"74b2cf15-1e75-4919-9825-aa5ef469b4bc"},{"name":"Cloud Consulting","uuid":"37aff984-c4ed-479a-8da9-c2cd095299c3"},{"name":"Technical Communication","uuid":"9c2bb24c-1a52-4b1b-9fea-b5eef6243b61"},{"name":"Client Relationship Management","uuid":"f46d4751-a4fc-4d56-8341-5b2668ce3fce"},{"name":"Stakeholder Identification &amp; Communication","uuid":"19d6ae3e-9b7a-4aa3-924c-2108c6e831e9"},{"name":"Microsoft Excel","uuid":"02bb0530-700a-4484-84f9-5c7426c1fce8"},{"name":"Dynamics CRM","uuid":"9c236135-aa7f-4a67-b24c-8e211f0fad64"},{"name":"Visual Studio","uuid":"f1744f0a-7ee0-4f16-801e-d58b3e1d75a1"},{"name":"Azure","uuid":"3b9e1fc0-9d41-4ac7-a69e-81adfd3107f6"},{"name":".NET","uuid":"45c0190c-87c2-4947-a716-ac989799f5ef"},{"name":"SSRS","uuid":"f8f577d5-2539-4082-aa1d-6c89da7ae91f"},{"name":"SQL","uuid":"e9ba5600-c3b5-4f65-b6dc-b6a849be0f3b"},{"name":"MVC","uuid":"22a36df7-699e-4afd-bdcd-0582fdcd680a"},{"name":"UI","uuid":"58b13911-46c4-4e5a-a390-2b5c75a28b14"},{"name":"HTML"},{"name":"System Administration"},{"name":"JIRA"},{"name":"AJAX"},{"name":"JSON"},{"name":"github"}],"fileInfo":{"fileName":"resume-Associate-Consultant.docx"},"education":[{"url":null,"area":"Information Technology","uuid":"8cd42e81-9053-41e8-8e36-69f70a48ec10","score":null,"minors":[],"courses":[],"endDate":"2025-12-15","startDate":"2023-08-15","studyType":"Bachelor of Science","institution":"Kennesaw State University"},{"url":null,"area":"Computer Information Systems","uuid":"aa13f823-ee8e-4346-8199-0dbe7f5c86e9","score":null,"minors":[],"courses":[],"endDate":"2022-12-15","startDate":"2018-01-15","studyType":"Associate of Science","institution":"Chattahoochee Technical College"}]},"isBase":false,"forkedFrom":{"id":6107724,"name":"auto:Brandon Thweatt Resume"},"opportunity":{"id":4169683,"company":"Neptune Technology Group Inc.","jobTitle":"CRM Configuration Specialist","reportMode":"power_edit"},"fromLinkedIn":false,"createdAt":"2025-01-29T18:59:10+00:00","updatedAt":"2025-01-29T19:03:44+00:00","state":"modified","previewImage":null,"optimizerSuggestions":[]}</vt:lpwstr>
  </property>
</Properties>
</file>